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ABFF" w14:textId="77777777" w:rsidR="009C7804" w:rsidRDefault="009C7804" w:rsidP="005C09C1">
      <w:pPr>
        <w:pStyle w:val="berschrift2"/>
        <w:spacing w:after="120"/>
        <w:ind w:left="-142"/>
        <w:rPr>
          <w:sz w:val="14"/>
          <w:szCs w:val="14"/>
        </w:rPr>
      </w:pPr>
    </w:p>
    <w:p w14:paraId="0CFEE7FA" w14:textId="77777777" w:rsidR="00EE7A51" w:rsidRDefault="00EE7A51" w:rsidP="005C09C1">
      <w:pPr>
        <w:ind w:left="-142"/>
      </w:pPr>
    </w:p>
    <w:p w14:paraId="2B9ADD86" w14:textId="77777777" w:rsidR="00EE7A51" w:rsidRPr="00EE7A51" w:rsidRDefault="00EE7A51" w:rsidP="005C09C1">
      <w:pPr>
        <w:ind w:left="-142"/>
      </w:pPr>
    </w:p>
    <w:p w14:paraId="3157CC18" w14:textId="77777777" w:rsidR="00C70B81" w:rsidRDefault="00C70B81" w:rsidP="005C09C1">
      <w:pPr>
        <w:spacing w:line="360" w:lineRule="auto"/>
        <w:ind w:left="-142"/>
        <w:rPr>
          <w:rFonts w:asciiTheme="minorHAnsi" w:hAnsiTheme="minorHAnsi" w:cstheme="minorHAnsi"/>
          <w:b/>
          <w:bCs/>
          <w:sz w:val="28"/>
          <w:szCs w:val="28"/>
        </w:rPr>
      </w:pPr>
    </w:p>
    <w:p w14:paraId="7CE7DB89" w14:textId="0121C2AE" w:rsidR="00FC5345" w:rsidRDefault="004303AE" w:rsidP="005C09C1">
      <w:pPr>
        <w:spacing w:line="360" w:lineRule="auto"/>
        <w:ind w:left="-142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Schwammstadt – Kommunen machen sich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klimafit</w:t>
      </w:r>
      <w:proofErr w:type="spellEnd"/>
    </w:p>
    <w:p w14:paraId="7EE48C22" w14:textId="076F691E" w:rsidR="009B1296" w:rsidRDefault="00924728" w:rsidP="005C09C1">
      <w:pPr>
        <w:spacing w:line="360" w:lineRule="auto"/>
        <w:ind w:left="-14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Immer mehr Kommunen gestalten Stadträume um, damit diese den Auswirkungen des Klimawandels standhalten und Starkregenereignisse genauso abfedern wie Hitzewellen. Dass diese Eingriffe</w:t>
      </w:r>
      <w:r w:rsidR="009B1296">
        <w:rPr>
          <w:rFonts w:asciiTheme="minorHAnsi" w:hAnsiTheme="minorHAnsi" w:cstheme="minorHAnsi"/>
          <w:szCs w:val="22"/>
        </w:rPr>
        <w:t xml:space="preserve"> in Kommunalverwaltungen sowie</w:t>
      </w:r>
      <w:r>
        <w:rPr>
          <w:rFonts w:asciiTheme="minorHAnsi" w:hAnsiTheme="minorHAnsi" w:cstheme="minorHAnsi"/>
          <w:szCs w:val="22"/>
        </w:rPr>
        <w:t xml:space="preserve"> </w:t>
      </w:r>
      <w:r w:rsidR="00432B5A">
        <w:rPr>
          <w:rFonts w:asciiTheme="minorHAnsi" w:hAnsiTheme="minorHAnsi" w:cstheme="minorHAnsi"/>
          <w:szCs w:val="22"/>
        </w:rPr>
        <w:t xml:space="preserve">von </w:t>
      </w:r>
      <w:r>
        <w:rPr>
          <w:rFonts w:asciiTheme="minorHAnsi" w:hAnsiTheme="minorHAnsi" w:cstheme="minorHAnsi"/>
          <w:szCs w:val="22"/>
        </w:rPr>
        <w:t xml:space="preserve">Stadt- und </w:t>
      </w:r>
      <w:r w:rsidRPr="00D60D3C">
        <w:rPr>
          <w:rFonts w:asciiTheme="minorHAnsi" w:hAnsiTheme="minorHAnsi" w:cstheme="minorHAnsi"/>
          <w:szCs w:val="22"/>
        </w:rPr>
        <w:t>Landschaftsplanern</w:t>
      </w:r>
      <w:r w:rsidR="009B1296">
        <w:rPr>
          <w:rFonts w:asciiTheme="minorHAnsi" w:hAnsiTheme="minorHAnsi" w:cstheme="minorHAnsi"/>
          <w:szCs w:val="22"/>
        </w:rPr>
        <w:t xml:space="preserve"> derzeit mit begeistertem Engagement </w:t>
      </w:r>
      <w:r w:rsidR="00D60D3C">
        <w:rPr>
          <w:rFonts w:asciiTheme="minorHAnsi" w:hAnsiTheme="minorHAnsi" w:cstheme="minorHAnsi"/>
          <w:szCs w:val="22"/>
        </w:rPr>
        <w:t xml:space="preserve">konzipiert </w:t>
      </w:r>
      <w:r w:rsidR="009B1296">
        <w:rPr>
          <w:rFonts w:asciiTheme="minorHAnsi" w:hAnsiTheme="minorHAnsi" w:cstheme="minorHAnsi"/>
          <w:szCs w:val="22"/>
        </w:rPr>
        <w:t>und durchgeführt werden</w:t>
      </w:r>
      <w:r w:rsidR="00432B5A">
        <w:rPr>
          <w:rFonts w:asciiTheme="minorHAnsi" w:hAnsiTheme="minorHAnsi" w:cstheme="minorHAnsi"/>
          <w:szCs w:val="22"/>
        </w:rPr>
        <w:t>,</w:t>
      </w:r>
      <w:r w:rsidR="009B1296">
        <w:rPr>
          <w:rFonts w:asciiTheme="minorHAnsi" w:hAnsiTheme="minorHAnsi" w:cstheme="minorHAnsi"/>
          <w:szCs w:val="22"/>
        </w:rPr>
        <w:t xml:space="preserve"> hat einen Grund: Die sogenannte blau-grüne Infrastruktur trotzt nicht nur dem Klima, sie verbessert auch die Aufenthaltsqualität in dicht besiedelten Lebensräumen. Dach- und Fassadenbegrünung, entsiegelte Flächen, Zwischenspeicher für Niederschläge und schattenspendende Stadtbäume sind typische Elemente des Schwammstadt-Prinzips. </w:t>
      </w:r>
    </w:p>
    <w:p w14:paraId="098C5949" w14:textId="6ED07377" w:rsidR="00FC5345" w:rsidRDefault="009B1296" w:rsidP="005C09C1">
      <w:pPr>
        <w:spacing w:line="360" w:lineRule="auto"/>
        <w:ind w:left="-14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Frisch erschienen ist nun das Spezialmagazin </w:t>
      </w:r>
      <w:r w:rsidRPr="003265CD">
        <w:rPr>
          <w:rFonts w:asciiTheme="minorHAnsi" w:hAnsiTheme="minorHAnsi" w:cstheme="minorHAnsi"/>
          <w:i/>
          <w:iCs/>
          <w:szCs w:val="22"/>
        </w:rPr>
        <w:t>Schwammstadt</w:t>
      </w:r>
      <w:r>
        <w:rPr>
          <w:rFonts w:asciiTheme="minorHAnsi" w:hAnsiTheme="minorHAnsi" w:cstheme="minorHAnsi"/>
          <w:szCs w:val="22"/>
        </w:rPr>
        <w:t xml:space="preserve">, das die </w:t>
      </w:r>
      <w:r w:rsidR="005C09C1">
        <w:rPr>
          <w:rFonts w:asciiTheme="minorHAnsi" w:hAnsiTheme="minorHAnsi" w:cstheme="minorHAnsi"/>
          <w:szCs w:val="22"/>
        </w:rPr>
        <w:t>Lösungen</w:t>
      </w:r>
      <w:r>
        <w:rPr>
          <w:rFonts w:asciiTheme="minorHAnsi" w:hAnsiTheme="minorHAnsi" w:cstheme="minorHAnsi"/>
          <w:szCs w:val="22"/>
        </w:rPr>
        <w:t xml:space="preserve"> der klimaresilienten Stadt vorstellt und anhand zahlreicher Umsetzungsbeispiele zeigt, welchen Mehrwert die Maßnahmen für die Stadtbevölkerung bringen. </w:t>
      </w:r>
      <w:r w:rsidR="00924728">
        <w:rPr>
          <w:rFonts w:asciiTheme="minorHAnsi" w:hAnsiTheme="minorHAnsi" w:cstheme="minorHAnsi"/>
          <w:szCs w:val="22"/>
        </w:rPr>
        <w:t xml:space="preserve"> </w:t>
      </w:r>
    </w:p>
    <w:p w14:paraId="36689DA4" w14:textId="64B6C2D7" w:rsidR="00FC5345" w:rsidRDefault="003265CD" w:rsidP="005C09C1">
      <w:pPr>
        <w:spacing w:line="360" w:lineRule="auto"/>
        <w:ind w:left="-14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Die ca. </w:t>
      </w:r>
      <w:r w:rsidRPr="003265CD">
        <w:rPr>
          <w:rFonts w:asciiTheme="minorHAnsi" w:hAnsiTheme="minorHAnsi" w:cstheme="minorHAnsi"/>
          <w:szCs w:val="22"/>
        </w:rPr>
        <w:t xml:space="preserve">20 Fach- und Gastbeiträge </w:t>
      </w:r>
      <w:r>
        <w:rPr>
          <w:rFonts w:asciiTheme="minorHAnsi" w:hAnsiTheme="minorHAnsi" w:cstheme="minorHAnsi"/>
          <w:szCs w:val="22"/>
        </w:rPr>
        <w:t xml:space="preserve">des </w:t>
      </w:r>
      <w:r w:rsidR="005C09C1">
        <w:rPr>
          <w:rFonts w:asciiTheme="minorHAnsi" w:hAnsiTheme="minorHAnsi" w:cstheme="minorHAnsi"/>
          <w:szCs w:val="22"/>
        </w:rPr>
        <w:t xml:space="preserve">Magazins behandeln Themen wie </w:t>
      </w:r>
      <w:r w:rsidRPr="003265CD">
        <w:rPr>
          <w:rFonts w:asciiTheme="minorHAnsi" w:hAnsiTheme="minorHAnsi" w:cstheme="minorHAnsi"/>
          <w:szCs w:val="22"/>
        </w:rPr>
        <w:t>Bürgerbeteiligung, Verkehrsplanung, Entsiegelung, Wasserspeicherung, Hitzeinseln in historischen Altstädten, Forschung, Förderung</w:t>
      </w:r>
      <w:r w:rsidR="005C09C1">
        <w:rPr>
          <w:rFonts w:asciiTheme="minorHAnsi" w:hAnsiTheme="minorHAnsi" w:cstheme="minorHAnsi"/>
          <w:szCs w:val="22"/>
        </w:rPr>
        <w:t xml:space="preserve"> und</w:t>
      </w:r>
      <w:r w:rsidRPr="003265CD">
        <w:rPr>
          <w:rFonts w:asciiTheme="minorHAnsi" w:hAnsiTheme="minorHAnsi" w:cstheme="minorHAnsi"/>
          <w:szCs w:val="22"/>
        </w:rPr>
        <w:t xml:space="preserve"> heimische Schwammstadt-G</w:t>
      </w:r>
      <w:r w:rsidR="005C09C1">
        <w:rPr>
          <w:rFonts w:asciiTheme="minorHAnsi" w:hAnsiTheme="minorHAnsi" w:cstheme="minorHAnsi"/>
          <w:szCs w:val="22"/>
        </w:rPr>
        <w:t>ä</w:t>
      </w:r>
      <w:r w:rsidRPr="003265CD">
        <w:rPr>
          <w:rFonts w:asciiTheme="minorHAnsi" w:hAnsiTheme="minorHAnsi" w:cstheme="minorHAnsi"/>
          <w:szCs w:val="22"/>
        </w:rPr>
        <w:t>rten.</w:t>
      </w:r>
      <w:r w:rsidR="005C09C1">
        <w:rPr>
          <w:rFonts w:asciiTheme="minorHAnsi" w:hAnsiTheme="minorHAnsi" w:cstheme="minorHAnsi"/>
          <w:szCs w:val="22"/>
        </w:rPr>
        <w:t xml:space="preserve"> Interessant sind auch Artikel</w:t>
      </w:r>
      <w:r w:rsidR="00F775C3">
        <w:rPr>
          <w:rFonts w:asciiTheme="minorHAnsi" w:hAnsiTheme="minorHAnsi" w:cstheme="minorHAnsi"/>
          <w:szCs w:val="22"/>
        </w:rPr>
        <w:t>,</w:t>
      </w:r>
      <w:r w:rsidR="005C09C1">
        <w:rPr>
          <w:rFonts w:asciiTheme="minorHAnsi" w:hAnsiTheme="minorHAnsi" w:cstheme="minorHAnsi"/>
          <w:szCs w:val="22"/>
        </w:rPr>
        <w:t xml:space="preserve"> die Hilfestellung für grundstücks- und gewerkeübergreifende Zusammenarbeit oder die Aufbereitung des </w:t>
      </w:r>
      <w:r w:rsidR="00F775C3">
        <w:rPr>
          <w:rFonts w:asciiTheme="minorHAnsi" w:hAnsiTheme="minorHAnsi" w:cstheme="minorHAnsi"/>
          <w:szCs w:val="22"/>
        </w:rPr>
        <w:t xml:space="preserve">Schwammstadt-Ansatzes </w:t>
      </w:r>
      <w:r w:rsidR="005C09C1">
        <w:rPr>
          <w:rFonts w:asciiTheme="minorHAnsi" w:hAnsiTheme="minorHAnsi" w:cstheme="minorHAnsi"/>
          <w:szCs w:val="22"/>
        </w:rPr>
        <w:t xml:space="preserve">für Schulen geben. Ausführlich </w:t>
      </w:r>
      <w:r w:rsidR="00CC3C2E">
        <w:rPr>
          <w:rFonts w:asciiTheme="minorHAnsi" w:hAnsiTheme="minorHAnsi" w:cstheme="minorHAnsi"/>
          <w:szCs w:val="22"/>
        </w:rPr>
        <w:t xml:space="preserve">dargestellt </w:t>
      </w:r>
      <w:r w:rsidR="005C09C1">
        <w:rPr>
          <w:rFonts w:asciiTheme="minorHAnsi" w:hAnsiTheme="minorHAnsi" w:cstheme="minorHAnsi"/>
          <w:szCs w:val="22"/>
        </w:rPr>
        <w:t xml:space="preserve">werden Projekte aus </w:t>
      </w:r>
      <w:r w:rsidR="005C09C1" w:rsidRPr="005C09C1">
        <w:rPr>
          <w:rFonts w:asciiTheme="minorHAnsi" w:hAnsiTheme="minorHAnsi" w:cstheme="minorHAnsi"/>
          <w:szCs w:val="22"/>
        </w:rPr>
        <w:t>Kopenhagen, Rotterdam, Berlin, Hamburg, China, Singapur</w:t>
      </w:r>
      <w:r w:rsidR="005C09C1">
        <w:rPr>
          <w:rFonts w:asciiTheme="minorHAnsi" w:hAnsiTheme="minorHAnsi" w:cstheme="minorHAnsi"/>
          <w:szCs w:val="22"/>
        </w:rPr>
        <w:t xml:space="preserve"> und </w:t>
      </w:r>
      <w:r w:rsidR="00F775C3">
        <w:rPr>
          <w:rFonts w:asciiTheme="minorHAnsi" w:hAnsiTheme="minorHAnsi" w:cstheme="minorHAnsi"/>
          <w:szCs w:val="22"/>
        </w:rPr>
        <w:t xml:space="preserve">den </w:t>
      </w:r>
      <w:r w:rsidR="005C09C1">
        <w:rPr>
          <w:rFonts w:asciiTheme="minorHAnsi" w:hAnsiTheme="minorHAnsi" w:cstheme="minorHAnsi"/>
          <w:szCs w:val="22"/>
        </w:rPr>
        <w:t xml:space="preserve">USA. </w:t>
      </w:r>
    </w:p>
    <w:p w14:paraId="66E92C69" w14:textId="2E7C27D9" w:rsidR="005C09C1" w:rsidRPr="005C09C1" w:rsidRDefault="005C09C1" w:rsidP="005C09C1">
      <w:pPr>
        <w:spacing w:line="360" w:lineRule="auto"/>
        <w:ind w:left="-14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Das Spezialmagazin </w:t>
      </w:r>
      <w:r w:rsidRPr="003265CD">
        <w:rPr>
          <w:rFonts w:asciiTheme="minorHAnsi" w:hAnsiTheme="minorHAnsi" w:cstheme="minorHAnsi"/>
          <w:i/>
          <w:iCs/>
          <w:szCs w:val="22"/>
        </w:rPr>
        <w:t>Schwammstadt</w:t>
      </w:r>
      <w:r>
        <w:rPr>
          <w:rFonts w:asciiTheme="minorHAnsi" w:hAnsiTheme="minorHAnsi" w:cstheme="minorHAnsi"/>
          <w:i/>
          <w:iCs/>
          <w:szCs w:val="22"/>
        </w:rPr>
        <w:t xml:space="preserve"> </w:t>
      </w:r>
      <w:r w:rsidRPr="005C09C1">
        <w:rPr>
          <w:rFonts w:asciiTheme="minorHAnsi" w:hAnsiTheme="minorHAnsi" w:cstheme="minorHAnsi"/>
          <w:szCs w:val="22"/>
        </w:rPr>
        <w:t xml:space="preserve">will informieren und versteht sich als Inspirationsquelle für alle, die mit Aufgaben </w:t>
      </w:r>
      <w:r w:rsidR="00F775C3" w:rsidRPr="005C09C1">
        <w:rPr>
          <w:rFonts w:asciiTheme="minorHAnsi" w:hAnsiTheme="minorHAnsi" w:cstheme="minorHAnsi"/>
          <w:szCs w:val="22"/>
        </w:rPr>
        <w:t>de</w:t>
      </w:r>
      <w:r w:rsidR="00F775C3">
        <w:rPr>
          <w:rFonts w:asciiTheme="minorHAnsi" w:hAnsiTheme="minorHAnsi" w:cstheme="minorHAnsi"/>
          <w:szCs w:val="22"/>
        </w:rPr>
        <w:t>r</w:t>
      </w:r>
      <w:r w:rsidR="00F775C3" w:rsidRPr="005C09C1">
        <w:rPr>
          <w:rFonts w:asciiTheme="minorHAnsi" w:hAnsiTheme="minorHAnsi" w:cstheme="minorHAnsi"/>
          <w:szCs w:val="22"/>
        </w:rPr>
        <w:t xml:space="preserve"> </w:t>
      </w:r>
      <w:r w:rsidRPr="005C09C1">
        <w:rPr>
          <w:rFonts w:asciiTheme="minorHAnsi" w:hAnsiTheme="minorHAnsi" w:cstheme="minorHAnsi"/>
          <w:szCs w:val="22"/>
        </w:rPr>
        <w:t xml:space="preserve">Klimaanpassung in Städten und </w:t>
      </w:r>
      <w:r w:rsidR="00F775C3">
        <w:rPr>
          <w:rFonts w:asciiTheme="minorHAnsi" w:hAnsiTheme="minorHAnsi" w:cstheme="minorHAnsi"/>
          <w:szCs w:val="22"/>
        </w:rPr>
        <w:t>G</w:t>
      </w:r>
      <w:r w:rsidRPr="005C09C1">
        <w:rPr>
          <w:rFonts w:asciiTheme="minorHAnsi" w:hAnsiTheme="minorHAnsi" w:cstheme="minorHAnsi"/>
          <w:szCs w:val="22"/>
        </w:rPr>
        <w:t>emeinde</w:t>
      </w:r>
      <w:r w:rsidR="00F775C3">
        <w:rPr>
          <w:rFonts w:asciiTheme="minorHAnsi" w:hAnsiTheme="minorHAnsi" w:cstheme="minorHAnsi"/>
          <w:szCs w:val="22"/>
        </w:rPr>
        <w:t>n</w:t>
      </w:r>
      <w:r w:rsidRPr="005C09C1">
        <w:rPr>
          <w:rFonts w:asciiTheme="minorHAnsi" w:hAnsiTheme="minorHAnsi" w:cstheme="minorHAnsi"/>
          <w:szCs w:val="22"/>
        </w:rPr>
        <w:t xml:space="preserve"> betraut sind. </w:t>
      </w:r>
    </w:p>
    <w:p w14:paraId="63B9956E" w14:textId="21E80AB7" w:rsidR="00EE7A51" w:rsidRDefault="005C09C1" w:rsidP="005C09C1">
      <w:pPr>
        <w:spacing w:line="360" w:lineRule="auto"/>
        <w:ind w:left="-14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Schwammstadt</w:t>
      </w:r>
      <w:r w:rsidR="00EE7A51" w:rsidRPr="00EE7A51">
        <w:rPr>
          <w:rFonts w:asciiTheme="minorHAnsi" w:hAnsiTheme="minorHAnsi" w:cstheme="minorHAnsi"/>
          <w:szCs w:val="22"/>
        </w:rPr>
        <w:t>, 1</w:t>
      </w:r>
      <w:r>
        <w:rPr>
          <w:rFonts w:asciiTheme="minorHAnsi" w:hAnsiTheme="minorHAnsi" w:cstheme="minorHAnsi"/>
          <w:szCs w:val="22"/>
        </w:rPr>
        <w:t>08</w:t>
      </w:r>
      <w:r w:rsidR="00EE7A51" w:rsidRPr="00EE7A51">
        <w:rPr>
          <w:rFonts w:asciiTheme="minorHAnsi" w:hAnsiTheme="minorHAnsi" w:cstheme="minorHAnsi"/>
          <w:szCs w:val="22"/>
        </w:rPr>
        <w:t xml:space="preserve"> Seiten</w:t>
      </w:r>
      <w:r w:rsidR="00EE7A51">
        <w:rPr>
          <w:rFonts w:asciiTheme="minorHAnsi" w:hAnsiTheme="minorHAnsi" w:cstheme="minorHAnsi"/>
          <w:szCs w:val="22"/>
        </w:rPr>
        <w:t xml:space="preserve">, </w:t>
      </w:r>
      <w:r w:rsidR="00C45539" w:rsidRPr="00EE7A51">
        <w:rPr>
          <w:rFonts w:asciiTheme="minorHAnsi" w:hAnsiTheme="minorHAnsi" w:cstheme="minorHAnsi"/>
          <w:szCs w:val="22"/>
        </w:rPr>
        <w:t xml:space="preserve">EUR </w:t>
      </w:r>
      <w:r w:rsidR="00464B78" w:rsidRPr="00EE7A51">
        <w:rPr>
          <w:rFonts w:asciiTheme="minorHAnsi" w:hAnsiTheme="minorHAnsi" w:cstheme="minorHAnsi"/>
          <w:szCs w:val="22"/>
        </w:rPr>
        <w:t>9,40</w:t>
      </w:r>
      <w:r w:rsidR="00EE7A51">
        <w:rPr>
          <w:rFonts w:asciiTheme="minorHAnsi" w:hAnsiTheme="minorHAnsi" w:cstheme="minorHAnsi"/>
          <w:szCs w:val="22"/>
        </w:rPr>
        <w:t>,</w:t>
      </w:r>
      <w:r w:rsidR="00C45539" w:rsidRPr="00EE7A51">
        <w:rPr>
          <w:rFonts w:asciiTheme="minorHAnsi" w:hAnsiTheme="minorHAnsi" w:cstheme="minorHAnsi"/>
          <w:szCs w:val="22"/>
        </w:rPr>
        <w:t xml:space="preserve"> ist im gut sortierten Zeitschriftenhandel erhältlich. Über den Buchhandel kann </w:t>
      </w:r>
      <w:r w:rsidR="00A72CC9" w:rsidRPr="00EE7A51">
        <w:rPr>
          <w:rFonts w:asciiTheme="minorHAnsi" w:hAnsiTheme="minorHAnsi" w:cstheme="minorHAnsi"/>
          <w:szCs w:val="22"/>
        </w:rPr>
        <w:t>es</w:t>
      </w:r>
      <w:r w:rsidR="008838CC" w:rsidRPr="00EE7A51">
        <w:rPr>
          <w:rFonts w:asciiTheme="minorHAnsi" w:hAnsiTheme="minorHAnsi" w:cstheme="minorHAnsi"/>
          <w:szCs w:val="22"/>
        </w:rPr>
        <w:t xml:space="preserve"> </w:t>
      </w:r>
      <w:r w:rsidR="00C45539" w:rsidRPr="00EE7A51">
        <w:rPr>
          <w:rFonts w:asciiTheme="minorHAnsi" w:hAnsiTheme="minorHAnsi" w:cstheme="minorHAnsi"/>
          <w:szCs w:val="22"/>
        </w:rPr>
        <w:t>unter ISBN 978-3-944549-</w:t>
      </w:r>
      <w:r>
        <w:rPr>
          <w:rFonts w:asciiTheme="minorHAnsi" w:hAnsiTheme="minorHAnsi" w:cstheme="minorHAnsi"/>
          <w:szCs w:val="22"/>
        </w:rPr>
        <w:t>59</w:t>
      </w:r>
      <w:r w:rsidR="00EE7A51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>0</w:t>
      </w:r>
      <w:r w:rsidR="00C45539" w:rsidRPr="00EE7A51">
        <w:rPr>
          <w:rFonts w:asciiTheme="minorHAnsi" w:hAnsiTheme="minorHAnsi" w:cstheme="minorHAnsi"/>
          <w:szCs w:val="22"/>
        </w:rPr>
        <w:t xml:space="preserve"> bezogen werden. </w:t>
      </w:r>
    </w:p>
    <w:p w14:paraId="6D5A76AF" w14:textId="61A696F1" w:rsidR="00C45539" w:rsidRPr="00EE7A51" w:rsidRDefault="00C45539" w:rsidP="005C09C1">
      <w:pPr>
        <w:spacing w:line="360" w:lineRule="auto"/>
        <w:ind w:left="-142"/>
        <w:rPr>
          <w:rFonts w:asciiTheme="minorHAnsi" w:hAnsiTheme="minorHAnsi" w:cstheme="minorHAnsi"/>
          <w:szCs w:val="22"/>
        </w:rPr>
      </w:pPr>
      <w:r w:rsidRPr="00EE7A51">
        <w:rPr>
          <w:rFonts w:asciiTheme="minorHAnsi" w:hAnsiTheme="minorHAnsi" w:cstheme="minorHAnsi"/>
          <w:szCs w:val="22"/>
        </w:rPr>
        <w:t xml:space="preserve">Leseproben und weitere Bestellmöglichkeiten sowie </w:t>
      </w:r>
      <w:r w:rsidR="00774E47" w:rsidRPr="00EE7A51">
        <w:rPr>
          <w:rFonts w:asciiTheme="minorHAnsi" w:hAnsiTheme="minorHAnsi" w:cstheme="minorHAnsi"/>
          <w:szCs w:val="22"/>
        </w:rPr>
        <w:t xml:space="preserve">Links zu digitalen </w:t>
      </w:r>
      <w:r w:rsidRPr="00EE7A51">
        <w:rPr>
          <w:rFonts w:asciiTheme="minorHAnsi" w:hAnsiTheme="minorHAnsi" w:cstheme="minorHAnsi"/>
          <w:szCs w:val="22"/>
        </w:rPr>
        <w:t>Ausgabe</w:t>
      </w:r>
      <w:r w:rsidR="00774E47" w:rsidRPr="00EE7A51">
        <w:rPr>
          <w:rFonts w:asciiTheme="minorHAnsi" w:hAnsiTheme="minorHAnsi" w:cstheme="minorHAnsi"/>
          <w:szCs w:val="22"/>
        </w:rPr>
        <w:t>n</w:t>
      </w:r>
      <w:r w:rsidRPr="00EE7A51">
        <w:rPr>
          <w:rFonts w:asciiTheme="minorHAnsi" w:hAnsiTheme="minorHAnsi" w:cstheme="minorHAnsi"/>
          <w:szCs w:val="22"/>
        </w:rPr>
        <w:t xml:space="preserve"> gibt es unter </w:t>
      </w:r>
      <w:hyperlink r:id="rId8" w:history="1">
        <w:r w:rsidR="00015F08" w:rsidRPr="00EE7A51">
          <w:rPr>
            <w:rStyle w:val="Hyperlink"/>
            <w:rFonts w:asciiTheme="minorHAnsi" w:hAnsiTheme="minorHAnsi" w:cstheme="minorHAnsi"/>
            <w:szCs w:val="22"/>
          </w:rPr>
          <w:t>www.verlagsprojekte.de</w:t>
        </w:r>
      </w:hyperlink>
      <w:r w:rsidRPr="00EE7A51">
        <w:rPr>
          <w:rFonts w:asciiTheme="minorHAnsi" w:hAnsiTheme="minorHAnsi" w:cstheme="minorHAnsi"/>
          <w:szCs w:val="22"/>
        </w:rPr>
        <w:t xml:space="preserve"> </w:t>
      </w:r>
      <w:r w:rsidR="00142A1A" w:rsidRPr="00EE7A51">
        <w:rPr>
          <w:rFonts w:asciiTheme="minorHAnsi" w:hAnsiTheme="minorHAnsi" w:cstheme="minorHAnsi"/>
          <w:szCs w:val="22"/>
        </w:rPr>
        <w:t>.</w:t>
      </w:r>
      <w:r w:rsidR="00D67261" w:rsidRPr="00EE7A51">
        <w:rPr>
          <w:rFonts w:asciiTheme="minorHAnsi" w:hAnsiTheme="minorHAnsi" w:cstheme="minorHAnsi"/>
          <w:szCs w:val="22"/>
        </w:rPr>
        <w:t xml:space="preserve"> </w:t>
      </w:r>
    </w:p>
    <w:p w14:paraId="7A813112" w14:textId="77777777" w:rsidR="006A42DC" w:rsidRDefault="006A42DC" w:rsidP="005C09C1">
      <w:pPr>
        <w:pStyle w:val="Textkrper2"/>
        <w:spacing w:after="120"/>
        <w:ind w:left="-142"/>
        <w:rPr>
          <w:sz w:val="20"/>
          <w:szCs w:val="20"/>
        </w:rPr>
      </w:pPr>
    </w:p>
    <w:p w14:paraId="785B922D" w14:textId="132B6837" w:rsidR="00F07AF0" w:rsidRPr="003F2E2F" w:rsidRDefault="00605359" w:rsidP="005C09C1">
      <w:pPr>
        <w:pStyle w:val="Textkrper"/>
        <w:spacing w:after="120"/>
        <w:ind w:left="-142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br/>
      </w:r>
      <w:r w:rsidR="00F07AF0" w:rsidRPr="003F2E2F">
        <w:rPr>
          <w:rFonts w:ascii="Arial" w:hAnsi="Arial" w:cs="Arial"/>
          <w:sz w:val="16"/>
          <w:szCs w:val="16"/>
          <w:u w:val="single"/>
        </w:rPr>
        <w:t>Weitere Informationen:</w:t>
      </w:r>
    </w:p>
    <w:p w14:paraId="68963684" w14:textId="5642122F" w:rsidR="00142A1A" w:rsidRPr="003F2E2F" w:rsidRDefault="00F07AF0" w:rsidP="005C09C1">
      <w:pPr>
        <w:pStyle w:val="Textkrper"/>
        <w:spacing w:after="120"/>
        <w:ind w:left="-142"/>
        <w:rPr>
          <w:rFonts w:ascii="Arial" w:hAnsi="Arial" w:cs="Arial"/>
          <w:sz w:val="22"/>
          <w:szCs w:val="22"/>
        </w:rPr>
      </w:pPr>
      <w:r w:rsidRPr="003F2E2F">
        <w:rPr>
          <w:rFonts w:ascii="Arial" w:hAnsi="Arial" w:cs="Arial"/>
          <w:sz w:val="16"/>
          <w:szCs w:val="16"/>
        </w:rPr>
        <w:t xml:space="preserve">Laible Verlagsprojekte • Johannes Laible • </w:t>
      </w:r>
      <w:r w:rsidR="00BA7BF4">
        <w:rPr>
          <w:rFonts w:ascii="Arial" w:hAnsi="Arial" w:cs="Arial"/>
          <w:sz w:val="16"/>
          <w:szCs w:val="16"/>
        </w:rPr>
        <w:t>Zum Eichelrain 3 • 78476</w:t>
      </w:r>
      <w:r w:rsidRPr="003F2E2F">
        <w:rPr>
          <w:rFonts w:ascii="Arial" w:hAnsi="Arial" w:cs="Arial"/>
          <w:sz w:val="16"/>
          <w:szCs w:val="16"/>
        </w:rPr>
        <w:t xml:space="preserve"> Allensbach</w:t>
      </w:r>
      <w:r w:rsidR="00E0079F">
        <w:rPr>
          <w:rFonts w:ascii="Arial" w:hAnsi="Arial" w:cs="Arial"/>
          <w:sz w:val="16"/>
          <w:szCs w:val="16"/>
        </w:rPr>
        <w:t xml:space="preserve"> </w:t>
      </w:r>
      <w:r w:rsidRPr="003F2E2F">
        <w:rPr>
          <w:rFonts w:ascii="Arial" w:hAnsi="Arial" w:cs="Arial"/>
          <w:sz w:val="16"/>
          <w:szCs w:val="16"/>
        </w:rPr>
        <w:br/>
        <w:t>Tel. 07533/98300 • Fax 07533/98301 •</w:t>
      </w:r>
      <w:r w:rsidR="00F178F6"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="00AA2944" w:rsidRPr="00AA2944">
          <w:rPr>
            <w:rStyle w:val="Hyperlink"/>
            <w:rFonts w:ascii="Arial" w:hAnsi="Arial" w:cs="Arial"/>
            <w:sz w:val="16"/>
            <w:szCs w:val="16"/>
          </w:rPr>
          <w:t>info@verlagsprojekte.de</w:t>
        </w:r>
      </w:hyperlink>
      <w:r w:rsidRPr="003F2E2F">
        <w:rPr>
          <w:rFonts w:ascii="Arial" w:hAnsi="Arial" w:cs="Arial"/>
          <w:sz w:val="16"/>
          <w:szCs w:val="16"/>
        </w:rPr>
        <w:t xml:space="preserve"> • </w:t>
      </w:r>
      <w:hyperlink r:id="rId10" w:history="1">
        <w:r w:rsidR="00015F08" w:rsidRPr="000C2DD1">
          <w:rPr>
            <w:rStyle w:val="Hyperlink"/>
            <w:rFonts w:ascii="Arial" w:hAnsi="Arial" w:cs="Arial"/>
            <w:sz w:val="16"/>
            <w:szCs w:val="16"/>
          </w:rPr>
          <w:t>www.verlagsprojekte.de</w:t>
        </w:r>
      </w:hyperlink>
      <w:r w:rsidRPr="003F2E2F">
        <w:rPr>
          <w:rFonts w:ascii="Arial" w:hAnsi="Arial" w:cs="Arial"/>
          <w:sz w:val="16"/>
          <w:szCs w:val="16"/>
        </w:rPr>
        <w:t xml:space="preserve"> </w:t>
      </w:r>
    </w:p>
    <w:sectPr w:rsidR="00142A1A" w:rsidRPr="003F2E2F" w:rsidSect="00357EE7">
      <w:headerReference w:type="default" r:id="rId11"/>
      <w:pgSz w:w="11906" w:h="16838"/>
      <w:pgMar w:top="384" w:right="1558" w:bottom="284" w:left="1418" w:header="8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4B73" w14:textId="77777777" w:rsidR="00DD6C11" w:rsidRDefault="00DD6C11" w:rsidP="004900BA">
      <w:pPr>
        <w:spacing w:after="0"/>
      </w:pPr>
      <w:r>
        <w:separator/>
      </w:r>
    </w:p>
  </w:endnote>
  <w:endnote w:type="continuationSeparator" w:id="0">
    <w:p w14:paraId="29A91289" w14:textId="77777777" w:rsidR="00DD6C11" w:rsidRDefault="00DD6C11" w:rsidP="004900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D202" w14:textId="77777777" w:rsidR="00DD6C11" w:rsidRDefault="00DD6C11" w:rsidP="004900BA">
      <w:pPr>
        <w:spacing w:after="0"/>
      </w:pPr>
      <w:r>
        <w:separator/>
      </w:r>
    </w:p>
  </w:footnote>
  <w:footnote w:type="continuationSeparator" w:id="0">
    <w:p w14:paraId="6F4D80A1" w14:textId="77777777" w:rsidR="00DD6C11" w:rsidRDefault="00DD6C11" w:rsidP="004900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672E" w14:textId="457D831E" w:rsidR="00090DDC" w:rsidRPr="00521077" w:rsidRDefault="00D12422" w:rsidP="00090DDC">
    <w:pPr>
      <w:spacing w:after="0" w:line="360" w:lineRule="auto"/>
      <w:rPr>
        <w:rFonts w:ascii="Arial" w:hAnsi="Arial" w:cs="Arial"/>
        <w:b/>
        <w:color w:val="BFBFBF" w:themeColor="background1" w:themeShade="BF"/>
        <w:sz w:val="40"/>
        <w:szCs w:val="40"/>
      </w:rPr>
    </w:pPr>
    <w:r>
      <w:rPr>
        <w:rFonts w:ascii="Arial" w:hAnsi="Arial" w:cs="Arial"/>
        <w:b/>
        <w:noProof/>
        <w:color w:val="BFBFBF" w:themeColor="background1" w:themeShade="BF"/>
        <w:sz w:val="40"/>
        <w:szCs w:val="40"/>
      </w:rPr>
      <w:drawing>
        <wp:anchor distT="0" distB="0" distL="114300" distR="114300" simplePos="0" relativeHeight="251658240" behindDoc="0" locked="0" layoutInCell="1" allowOverlap="1" wp14:anchorId="2F945D83" wp14:editId="474B2449">
          <wp:simplePos x="0" y="0"/>
          <wp:positionH relativeFrom="margin">
            <wp:posOffset>4632960</wp:posOffset>
          </wp:positionH>
          <wp:positionV relativeFrom="paragraph">
            <wp:posOffset>-90170</wp:posOffset>
          </wp:positionV>
          <wp:extent cx="1031240" cy="581025"/>
          <wp:effectExtent l="0" t="0" r="0" b="9525"/>
          <wp:wrapSquare wrapText="bothSides"/>
          <wp:docPr id="1120287816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287816" name="Grafik 1" descr="Ein Bild, das Text, Schrif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362" w:rsidRPr="00521077">
      <w:rPr>
        <w:rFonts w:ascii="Arial" w:hAnsi="Arial" w:cs="Arial"/>
        <w:b/>
        <w:color w:val="BFBFBF" w:themeColor="background1" w:themeShade="BF"/>
        <w:sz w:val="40"/>
        <w:szCs w:val="40"/>
      </w:rPr>
      <w:t>Pressemitteilung</w:t>
    </w:r>
  </w:p>
  <w:p w14:paraId="37F532C4" w14:textId="55101D4C" w:rsidR="00872362" w:rsidRPr="00994EDA" w:rsidRDefault="00872362" w:rsidP="00090DDC">
    <w:pPr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A59DA"/>
    <w:multiLevelType w:val="hybridMultilevel"/>
    <w:tmpl w:val="D8DE6810"/>
    <w:lvl w:ilvl="0" w:tplc="D16CD8E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47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89bb9f21-4ae0-4b01-a28c-675d67a66870}"/>
  </w:docVars>
  <w:rsids>
    <w:rsidRoot w:val="00D47C92"/>
    <w:rsid w:val="000048AA"/>
    <w:rsid w:val="00015F08"/>
    <w:rsid w:val="00017DB9"/>
    <w:rsid w:val="000409D6"/>
    <w:rsid w:val="00063F6F"/>
    <w:rsid w:val="00070303"/>
    <w:rsid w:val="0007051B"/>
    <w:rsid w:val="00090DDC"/>
    <w:rsid w:val="000940A9"/>
    <w:rsid w:val="000B71E7"/>
    <w:rsid w:val="000B73C7"/>
    <w:rsid w:val="000D7C7E"/>
    <w:rsid w:val="00112C6D"/>
    <w:rsid w:val="0011323C"/>
    <w:rsid w:val="00116258"/>
    <w:rsid w:val="001209BF"/>
    <w:rsid w:val="00130D58"/>
    <w:rsid w:val="001319EE"/>
    <w:rsid w:val="00131FFC"/>
    <w:rsid w:val="00142A1A"/>
    <w:rsid w:val="00142BAD"/>
    <w:rsid w:val="00156FA9"/>
    <w:rsid w:val="00163565"/>
    <w:rsid w:val="00167A38"/>
    <w:rsid w:val="00172B55"/>
    <w:rsid w:val="00175084"/>
    <w:rsid w:val="001770E5"/>
    <w:rsid w:val="00180A3C"/>
    <w:rsid w:val="00193D99"/>
    <w:rsid w:val="001A26E0"/>
    <w:rsid w:val="001B429E"/>
    <w:rsid w:val="001C7AC4"/>
    <w:rsid w:val="001D16FF"/>
    <w:rsid w:val="001E6B16"/>
    <w:rsid w:val="00210F4C"/>
    <w:rsid w:val="002210C9"/>
    <w:rsid w:val="002316DC"/>
    <w:rsid w:val="00243963"/>
    <w:rsid w:val="002540D6"/>
    <w:rsid w:val="00254B9E"/>
    <w:rsid w:val="002564B5"/>
    <w:rsid w:val="00266CF5"/>
    <w:rsid w:val="002733B2"/>
    <w:rsid w:val="002A294F"/>
    <w:rsid w:val="002B56E4"/>
    <w:rsid w:val="002B7865"/>
    <w:rsid w:val="002C483F"/>
    <w:rsid w:val="002D427B"/>
    <w:rsid w:val="002D611F"/>
    <w:rsid w:val="003265CD"/>
    <w:rsid w:val="0034270F"/>
    <w:rsid w:val="00353EA3"/>
    <w:rsid w:val="00357EE7"/>
    <w:rsid w:val="003632FC"/>
    <w:rsid w:val="00374FA5"/>
    <w:rsid w:val="003B0767"/>
    <w:rsid w:val="003D36B5"/>
    <w:rsid w:val="003D598D"/>
    <w:rsid w:val="003D5E8D"/>
    <w:rsid w:val="003F2D47"/>
    <w:rsid w:val="003F2E2F"/>
    <w:rsid w:val="003F36DE"/>
    <w:rsid w:val="003F7837"/>
    <w:rsid w:val="00401F81"/>
    <w:rsid w:val="004303AE"/>
    <w:rsid w:val="00432B5A"/>
    <w:rsid w:val="0044113C"/>
    <w:rsid w:val="004540F8"/>
    <w:rsid w:val="00455187"/>
    <w:rsid w:val="00464B78"/>
    <w:rsid w:val="004650B1"/>
    <w:rsid w:val="00474639"/>
    <w:rsid w:val="00477480"/>
    <w:rsid w:val="00481D66"/>
    <w:rsid w:val="00486B28"/>
    <w:rsid w:val="004900BA"/>
    <w:rsid w:val="004C0E85"/>
    <w:rsid w:val="004C5A1D"/>
    <w:rsid w:val="0050468E"/>
    <w:rsid w:val="00506AC5"/>
    <w:rsid w:val="00521077"/>
    <w:rsid w:val="00530B89"/>
    <w:rsid w:val="00537629"/>
    <w:rsid w:val="00537B2F"/>
    <w:rsid w:val="00553A97"/>
    <w:rsid w:val="005740D3"/>
    <w:rsid w:val="00590791"/>
    <w:rsid w:val="00590C1A"/>
    <w:rsid w:val="005934C9"/>
    <w:rsid w:val="005A35BF"/>
    <w:rsid w:val="005C09C1"/>
    <w:rsid w:val="005C2544"/>
    <w:rsid w:val="005D4A4B"/>
    <w:rsid w:val="005E7346"/>
    <w:rsid w:val="005F5B0D"/>
    <w:rsid w:val="00603F97"/>
    <w:rsid w:val="00605359"/>
    <w:rsid w:val="00611E83"/>
    <w:rsid w:val="0061283C"/>
    <w:rsid w:val="0063743E"/>
    <w:rsid w:val="00643103"/>
    <w:rsid w:val="00673B63"/>
    <w:rsid w:val="00676C7A"/>
    <w:rsid w:val="006808DF"/>
    <w:rsid w:val="00681C88"/>
    <w:rsid w:val="00687A99"/>
    <w:rsid w:val="00692196"/>
    <w:rsid w:val="0069597A"/>
    <w:rsid w:val="006A42DC"/>
    <w:rsid w:val="006A7E13"/>
    <w:rsid w:val="006B73A8"/>
    <w:rsid w:val="006B796D"/>
    <w:rsid w:val="006B7DCA"/>
    <w:rsid w:val="00730969"/>
    <w:rsid w:val="0075134B"/>
    <w:rsid w:val="00754A1D"/>
    <w:rsid w:val="0075736D"/>
    <w:rsid w:val="007618E9"/>
    <w:rsid w:val="00774E47"/>
    <w:rsid w:val="007A294E"/>
    <w:rsid w:val="007A3666"/>
    <w:rsid w:val="007B6C8E"/>
    <w:rsid w:val="007D4D76"/>
    <w:rsid w:val="007E0512"/>
    <w:rsid w:val="007E297A"/>
    <w:rsid w:val="007F6225"/>
    <w:rsid w:val="0080617D"/>
    <w:rsid w:val="00821E22"/>
    <w:rsid w:val="00834935"/>
    <w:rsid w:val="008374C0"/>
    <w:rsid w:val="008447DE"/>
    <w:rsid w:val="00845A6B"/>
    <w:rsid w:val="008461A1"/>
    <w:rsid w:val="0084634C"/>
    <w:rsid w:val="008604D1"/>
    <w:rsid w:val="00862E33"/>
    <w:rsid w:val="0086571A"/>
    <w:rsid w:val="00867656"/>
    <w:rsid w:val="00872362"/>
    <w:rsid w:val="008724B4"/>
    <w:rsid w:val="0087373A"/>
    <w:rsid w:val="00874B5F"/>
    <w:rsid w:val="008838CC"/>
    <w:rsid w:val="008A3ED8"/>
    <w:rsid w:val="008A62D4"/>
    <w:rsid w:val="008B0D29"/>
    <w:rsid w:val="00915FF7"/>
    <w:rsid w:val="00920317"/>
    <w:rsid w:val="00924728"/>
    <w:rsid w:val="00924AFB"/>
    <w:rsid w:val="009302D9"/>
    <w:rsid w:val="00931794"/>
    <w:rsid w:val="00936834"/>
    <w:rsid w:val="00940AE5"/>
    <w:rsid w:val="009526E0"/>
    <w:rsid w:val="00954608"/>
    <w:rsid w:val="00966A5C"/>
    <w:rsid w:val="00976575"/>
    <w:rsid w:val="00985E96"/>
    <w:rsid w:val="009A3C00"/>
    <w:rsid w:val="009B1296"/>
    <w:rsid w:val="009C2B07"/>
    <w:rsid w:val="009C3692"/>
    <w:rsid w:val="009C52C3"/>
    <w:rsid w:val="009C7804"/>
    <w:rsid w:val="009D295D"/>
    <w:rsid w:val="009D4D1D"/>
    <w:rsid w:val="009D60FD"/>
    <w:rsid w:val="009D6880"/>
    <w:rsid w:val="00A06FFF"/>
    <w:rsid w:val="00A1154E"/>
    <w:rsid w:val="00A16610"/>
    <w:rsid w:val="00A219BF"/>
    <w:rsid w:val="00A2398F"/>
    <w:rsid w:val="00A47043"/>
    <w:rsid w:val="00A72CC9"/>
    <w:rsid w:val="00A77A5B"/>
    <w:rsid w:val="00A86AD2"/>
    <w:rsid w:val="00AA2944"/>
    <w:rsid w:val="00AC2205"/>
    <w:rsid w:val="00AC5FA2"/>
    <w:rsid w:val="00AC79F3"/>
    <w:rsid w:val="00AD2B6B"/>
    <w:rsid w:val="00AF2E4F"/>
    <w:rsid w:val="00AF4E04"/>
    <w:rsid w:val="00B10896"/>
    <w:rsid w:val="00B220D8"/>
    <w:rsid w:val="00B25FDA"/>
    <w:rsid w:val="00B3027F"/>
    <w:rsid w:val="00B364B6"/>
    <w:rsid w:val="00B3763B"/>
    <w:rsid w:val="00B376C6"/>
    <w:rsid w:val="00B45807"/>
    <w:rsid w:val="00B4611A"/>
    <w:rsid w:val="00B71692"/>
    <w:rsid w:val="00B8005C"/>
    <w:rsid w:val="00BA4753"/>
    <w:rsid w:val="00BA5EFE"/>
    <w:rsid w:val="00BA7BF4"/>
    <w:rsid w:val="00BC1DE1"/>
    <w:rsid w:val="00BD78E1"/>
    <w:rsid w:val="00BD7D22"/>
    <w:rsid w:val="00C119E1"/>
    <w:rsid w:val="00C12417"/>
    <w:rsid w:val="00C17289"/>
    <w:rsid w:val="00C21955"/>
    <w:rsid w:val="00C22553"/>
    <w:rsid w:val="00C45539"/>
    <w:rsid w:val="00C56F85"/>
    <w:rsid w:val="00C63211"/>
    <w:rsid w:val="00C645AB"/>
    <w:rsid w:val="00C70B81"/>
    <w:rsid w:val="00C940EB"/>
    <w:rsid w:val="00CA3A71"/>
    <w:rsid w:val="00CB631C"/>
    <w:rsid w:val="00CC3C2E"/>
    <w:rsid w:val="00CD72E1"/>
    <w:rsid w:val="00CE57EC"/>
    <w:rsid w:val="00CE78BF"/>
    <w:rsid w:val="00CF40DE"/>
    <w:rsid w:val="00CF41B8"/>
    <w:rsid w:val="00D10234"/>
    <w:rsid w:val="00D12422"/>
    <w:rsid w:val="00D304AA"/>
    <w:rsid w:val="00D37CCF"/>
    <w:rsid w:val="00D4215B"/>
    <w:rsid w:val="00D44644"/>
    <w:rsid w:val="00D47949"/>
    <w:rsid w:val="00D47C92"/>
    <w:rsid w:val="00D47F45"/>
    <w:rsid w:val="00D57EF6"/>
    <w:rsid w:val="00D60D3C"/>
    <w:rsid w:val="00D62CF3"/>
    <w:rsid w:val="00D67261"/>
    <w:rsid w:val="00D704F4"/>
    <w:rsid w:val="00D806A4"/>
    <w:rsid w:val="00D82BE6"/>
    <w:rsid w:val="00DA1054"/>
    <w:rsid w:val="00DA1E72"/>
    <w:rsid w:val="00DD5C65"/>
    <w:rsid w:val="00DD6C11"/>
    <w:rsid w:val="00DE6513"/>
    <w:rsid w:val="00DF7EA4"/>
    <w:rsid w:val="00E0079F"/>
    <w:rsid w:val="00E17AA3"/>
    <w:rsid w:val="00E32B26"/>
    <w:rsid w:val="00E40733"/>
    <w:rsid w:val="00E4781D"/>
    <w:rsid w:val="00E511BC"/>
    <w:rsid w:val="00E6375F"/>
    <w:rsid w:val="00E74E6B"/>
    <w:rsid w:val="00E80284"/>
    <w:rsid w:val="00E860BE"/>
    <w:rsid w:val="00EB7609"/>
    <w:rsid w:val="00EC6F03"/>
    <w:rsid w:val="00ED3AA7"/>
    <w:rsid w:val="00EE7A51"/>
    <w:rsid w:val="00F07AF0"/>
    <w:rsid w:val="00F1110D"/>
    <w:rsid w:val="00F178F6"/>
    <w:rsid w:val="00F245B0"/>
    <w:rsid w:val="00F255D0"/>
    <w:rsid w:val="00F30535"/>
    <w:rsid w:val="00F34801"/>
    <w:rsid w:val="00F52AD9"/>
    <w:rsid w:val="00F66AFF"/>
    <w:rsid w:val="00F775C3"/>
    <w:rsid w:val="00F9120D"/>
    <w:rsid w:val="00F921E1"/>
    <w:rsid w:val="00FC5345"/>
    <w:rsid w:val="00FD1978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9A7033"/>
  <w15:docId w15:val="{0CAA7A5E-E641-433F-85C5-A3148FA9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5345"/>
    <w:pPr>
      <w:spacing w:after="120"/>
    </w:pPr>
    <w:rPr>
      <w:rFonts w:ascii="Franklin Gothic Book" w:hAnsi="Franklin Gothic Book"/>
      <w:sz w:val="22"/>
      <w:szCs w:val="24"/>
    </w:rPr>
  </w:style>
  <w:style w:type="paragraph" w:styleId="berschrift1">
    <w:name w:val="heading 1"/>
    <w:basedOn w:val="Standard"/>
    <w:next w:val="Standard"/>
    <w:qFormat/>
    <w:rsid w:val="00FF321F"/>
    <w:pPr>
      <w:keepNext/>
      <w:outlineLvl w:val="0"/>
    </w:pPr>
    <w:rPr>
      <w:rFonts w:ascii="Franklin Gothic Demi" w:hAnsi="Franklin Gothic Demi" w:cs="Arial"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FF321F"/>
    <w:pPr>
      <w:keepNext/>
      <w:spacing w:after="0" w:line="360" w:lineRule="auto"/>
      <w:outlineLvl w:val="1"/>
    </w:pPr>
    <w:rPr>
      <w:rFonts w:ascii="Arial" w:hAnsi="Arial"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FF321F"/>
    <w:rPr>
      <w:color w:val="0000FF"/>
      <w:u w:val="single"/>
    </w:rPr>
  </w:style>
  <w:style w:type="paragraph" w:styleId="Textkrper">
    <w:name w:val="Body Text"/>
    <w:basedOn w:val="Standard"/>
    <w:link w:val="TextkrperZchn"/>
    <w:semiHidden/>
    <w:rsid w:val="00FF321F"/>
    <w:pPr>
      <w:spacing w:after="0" w:line="360" w:lineRule="auto"/>
    </w:pPr>
    <w:rPr>
      <w:sz w:val="20"/>
    </w:rPr>
  </w:style>
  <w:style w:type="paragraph" w:styleId="Textkrper2">
    <w:name w:val="Body Text 2"/>
    <w:basedOn w:val="Standard"/>
    <w:link w:val="Textkrper2Zchn"/>
    <w:semiHidden/>
    <w:rsid w:val="00FF321F"/>
    <w:pPr>
      <w:spacing w:after="0" w:line="360" w:lineRule="auto"/>
      <w:jc w:val="both"/>
    </w:pPr>
    <w:rPr>
      <w:rFonts w:ascii="Arial" w:hAnsi="Arial" w:cs="Arial"/>
      <w:sz w:val="24"/>
    </w:rPr>
  </w:style>
  <w:style w:type="paragraph" w:styleId="Textkrper3">
    <w:name w:val="Body Text 3"/>
    <w:basedOn w:val="Standard"/>
    <w:semiHidden/>
    <w:rsid w:val="00FF321F"/>
    <w:pPr>
      <w:spacing w:after="0" w:line="360" w:lineRule="auto"/>
      <w:jc w:val="both"/>
    </w:pPr>
    <w:rPr>
      <w:rFonts w:ascii="Arial" w:hAnsi="Arial" w:cs="Arial"/>
    </w:rPr>
  </w:style>
  <w:style w:type="paragraph" w:styleId="berarbeitung">
    <w:name w:val="Revision"/>
    <w:hidden/>
    <w:uiPriority w:val="99"/>
    <w:semiHidden/>
    <w:rsid w:val="00F921E1"/>
    <w:rPr>
      <w:rFonts w:ascii="Franklin Gothic Book" w:hAnsi="Franklin Gothic Book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21E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21E1"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basedOn w:val="Absatz-Standardschriftart"/>
    <w:link w:val="Textkrper2"/>
    <w:semiHidden/>
    <w:rsid w:val="00D82BE6"/>
    <w:rPr>
      <w:rFonts w:ascii="Arial" w:hAnsi="Arial" w:cs="Arial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900B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900BA"/>
    <w:rPr>
      <w:rFonts w:ascii="Franklin Gothic Book" w:hAnsi="Franklin Gothic Book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900B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900BA"/>
    <w:rPr>
      <w:rFonts w:ascii="Franklin Gothic Book" w:hAnsi="Franklin Gothic Book"/>
      <w:sz w:val="22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4900BA"/>
    <w:rPr>
      <w:rFonts w:ascii="Arial" w:hAnsi="Arial" w:cs="Arial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F07AF0"/>
    <w:rPr>
      <w:rFonts w:ascii="Franklin Gothic Book" w:hAnsi="Franklin Gothic Book"/>
      <w:szCs w:val="24"/>
    </w:rPr>
  </w:style>
  <w:style w:type="paragraph" w:styleId="Listenabsatz">
    <w:name w:val="List Paragraph"/>
    <w:basedOn w:val="Standard"/>
    <w:uiPriority w:val="34"/>
    <w:qFormat/>
    <w:rsid w:val="00C2255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746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746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74639"/>
    <w:rPr>
      <w:rFonts w:ascii="Franklin Gothic Book" w:hAnsi="Franklin Gothic Book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46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4639"/>
    <w:rPr>
      <w:rFonts w:ascii="Franklin Gothic Book" w:hAnsi="Franklin Gothic Book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5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lagsprojekte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erlagsprojekte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erlagsprojekt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3DAAE-9142-41CE-94B8-06160DA2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Microsoft</Company>
  <LinksUpToDate>false</LinksUpToDate>
  <CharactersWithSpaces>2233</CharactersWithSpaces>
  <SharedDoc>false</SharedDoc>
  <HLinks>
    <vt:vector size="18" baseType="variant">
      <vt:variant>
        <vt:i4>1966111</vt:i4>
      </vt:variant>
      <vt:variant>
        <vt:i4>6</vt:i4>
      </vt:variant>
      <vt:variant>
        <vt:i4>0</vt:i4>
      </vt:variant>
      <vt:variant>
        <vt:i4>5</vt:i4>
      </vt:variant>
      <vt:variant>
        <vt:lpwstr>http://www.phk-verlag.de/</vt:lpwstr>
      </vt:variant>
      <vt:variant>
        <vt:lpwstr/>
      </vt:variant>
      <vt:variant>
        <vt:i4>6422555</vt:i4>
      </vt:variant>
      <vt:variant>
        <vt:i4>3</vt:i4>
      </vt:variant>
      <vt:variant>
        <vt:i4>0</vt:i4>
      </vt:variant>
      <vt:variant>
        <vt:i4>5</vt:i4>
      </vt:variant>
      <vt:variant>
        <vt:lpwstr>mailto:info@phk-verlag.de</vt:lpwstr>
      </vt:variant>
      <vt:variant>
        <vt:lpwstr/>
      </vt:variant>
      <vt:variant>
        <vt:i4>8192113</vt:i4>
      </vt:variant>
      <vt:variant>
        <vt:i4>0</vt:i4>
      </vt:variant>
      <vt:variant>
        <vt:i4>0</vt:i4>
      </vt:variant>
      <vt:variant>
        <vt:i4>5</vt:i4>
      </vt:variant>
      <vt:variant>
        <vt:lpwstr>http://www.phk2006.de/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>Passivhaus Kompendium</dc:subject>
  <dc:creator>Johannes Laible</dc:creator>
  <cp:lastModifiedBy>Johannes Laible</cp:lastModifiedBy>
  <cp:revision>3</cp:revision>
  <cp:lastPrinted>2023-01-17T11:34:00Z</cp:lastPrinted>
  <dcterms:created xsi:type="dcterms:W3CDTF">2026-01-13T14:33:00Z</dcterms:created>
  <dcterms:modified xsi:type="dcterms:W3CDTF">2026-01-14T11:33:00Z</dcterms:modified>
</cp:coreProperties>
</file>